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F37A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7682">
        <w:fldChar w:fldCharType="begin"/>
      </w:r>
      <w:r w:rsidR="009D7682">
        <w:instrText xml:space="preserve"> DOCPROPERTY  TSG/WGRef  \* MERGEFORMAT </w:instrText>
      </w:r>
      <w:r w:rsidR="009D7682">
        <w:fldChar w:fldCharType="separate"/>
      </w:r>
      <w:r w:rsidR="00CA32C3">
        <w:rPr>
          <w:b/>
          <w:noProof/>
          <w:sz w:val="24"/>
        </w:rPr>
        <w:t>RAN5</w:t>
      </w:r>
      <w:r w:rsidR="009D76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2C3">
        <w:rPr>
          <w:b/>
          <w:noProof/>
          <w:sz w:val="24"/>
        </w:rPr>
        <w:t>10</w:t>
      </w:r>
      <w:r w:rsidR="0003261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9D7682">
        <w:fldChar w:fldCharType="begin"/>
      </w:r>
      <w:r w:rsidR="009D7682">
        <w:instrText xml:space="preserve"> DOCPROPERTY  Tdoc#  \* MERGEFORMAT </w:instrText>
      </w:r>
      <w:r w:rsidR="009D7682">
        <w:fldChar w:fldCharType="separate"/>
      </w:r>
      <w:r w:rsidR="00CA32C3">
        <w:rPr>
          <w:b/>
          <w:i/>
          <w:noProof/>
          <w:sz w:val="28"/>
        </w:rPr>
        <w:t>R5-24</w:t>
      </w:r>
      <w:r w:rsidR="00626195">
        <w:rPr>
          <w:b/>
          <w:i/>
          <w:noProof/>
          <w:sz w:val="28"/>
        </w:rPr>
        <w:t>4746</w:t>
      </w:r>
      <w:r w:rsidR="009D7682">
        <w:rPr>
          <w:b/>
          <w:i/>
          <w:noProof/>
          <w:sz w:val="28"/>
          <w:lang w:eastAsia="ko-KR"/>
        </w:rPr>
        <w:fldChar w:fldCharType="end"/>
      </w:r>
    </w:p>
    <w:p w14:paraId="7CB45193" w14:textId="3CE94D96" w:rsidR="001E41F3" w:rsidRDefault="009D76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261C" w:rsidRPr="00BA51D9">
        <w:rPr>
          <w:b/>
          <w:noProof/>
          <w:sz w:val="24"/>
        </w:rPr>
        <w:t xml:space="preserve"> </w:t>
      </w:r>
      <w:r w:rsidR="0003261C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0326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261C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03261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261C" w:rsidRPr="00BA51D9">
        <w:rPr>
          <w:b/>
          <w:noProof/>
          <w:sz w:val="24"/>
        </w:rPr>
        <w:t xml:space="preserve"> </w:t>
      </w:r>
      <w:r w:rsidR="0003261C">
        <w:rPr>
          <w:b/>
          <w:noProof/>
          <w:sz w:val="24"/>
        </w:rPr>
        <w:t>19</w:t>
      </w:r>
      <w:r w:rsidR="0003261C" w:rsidRPr="008D489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03261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261C">
        <w:rPr>
          <w:b/>
          <w:noProof/>
          <w:sz w:val="24"/>
        </w:rPr>
        <w:t>23</w:t>
      </w:r>
      <w:r w:rsidR="0003261C">
        <w:rPr>
          <w:b/>
          <w:noProof/>
          <w:sz w:val="24"/>
          <w:vertAlign w:val="superscript"/>
        </w:rPr>
        <w:t>rd</w:t>
      </w:r>
      <w:r w:rsidR="000326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03261C">
        <w:rPr>
          <w:b/>
          <w:noProof/>
          <w:sz w:val="24"/>
        </w:rPr>
        <w:t>August</w:t>
      </w:r>
      <w:r w:rsidR="008D489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B80AA" w:rsidR="001E41F3" w:rsidRPr="00410371" w:rsidRDefault="009D76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C3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28FDA" w:rsidR="001E41F3" w:rsidRPr="00410371" w:rsidRDefault="009D76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26195">
              <w:rPr>
                <w:b/>
                <w:noProof/>
                <w:sz w:val="28"/>
              </w:rPr>
              <w:t>2906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91A02" w:rsidR="001E41F3" w:rsidRPr="00410371" w:rsidRDefault="009D7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2C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97C5A" w:rsidR="001E41F3" w:rsidRPr="00410371" w:rsidRDefault="009D7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C3">
              <w:rPr>
                <w:b/>
                <w:noProof/>
                <w:sz w:val="28"/>
              </w:rPr>
              <w:t>18.</w:t>
            </w:r>
            <w:r w:rsidR="00150FFF">
              <w:rPr>
                <w:b/>
                <w:noProof/>
                <w:sz w:val="28"/>
              </w:rPr>
              <w:t>3</w:t>
            </w:r>
            <w:r w:rsidR="00CA32C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5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E1BFA" w:rsidR="001E41F3" w:rsidRDefault="009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3EC7">
              <w:t>Addition of test case 6.</w:t>
            </w:r>
            <w:r w:rsidR="00CF6078">
              <w:t>5</w:t>
            </w:r>
            <w:r w:rsidR="00A625E5">
              <w:t>L</w:t>
            </w:r>
            <w:r w:rsidR="00503EC7">
              <w:t xml:space="preserve">.3.1 </w:t>
            </w:r>
            <w:r w:rsidR="00CF6078">
              <w:t xml:space="preserve">Occupied bandwidth </w:t>
            </w:r>
            <w:r w:rsidR="00503EC7">
              <w:t xml:space="preserve">for inter-band UL CA with </w:t>
            </w:r>
            <w:r w:rsidR="00A625E5">
              <w:t>Tx Diversity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C9A8" w:rsidR="001E41F3" w:rsidRDefault="009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32C3">
              <w:rPr>
                <w:noProof/>
              </w:rPr>
              <w:t>TTA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55ADC" w:rsidR="001E41F3" w:rsidRDefault="009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32C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D1E47" w:rsidR="001E41F3" w:rsidRDefault="009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A32C3" w:rsidRPr="0065130D">
              <w:rPr>
                <w:noProof/>
                <w:lang w:eastAsia="zh-CN"/>
              </w:rPr>
              <w:t>4Rx_low_NR_band_handheld_3Tx_NR_CA_ENDC-UEConTest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E1133" w:rsidR="001E41F3" w:rsidRDefault="009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32C3">
              <w:rPr>
                <w:noProof/>
              </w:rPr>
              <w:t>2024-0</w:t>
            </w:r>
            <w:r w:rsidR="009372AA">
              <w:rPr>
                <w:noProof/>
              </w:rPr>
              <w:t>8</w:t>
            </w:r>
            <w:r w:rsidR="00CA32C3">
              <w:rPr>
                <w:noProof/>
              </w:rPr>
              <w:t>-</w:t>
            </w:r>
            <w:r w:rsidR="009372AA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7B381" w:rsidR="001E41F3" w:rsidRDefault="009D76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A32C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CD842" w:rsidR="001E41F3" w:rsidRDefault="009D76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A32C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A43252" w:rsidR="001E41F3" w:rsidRDefault="00B271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RAN5#102 meeting, </w:t>
            </w:r>
            <w:r w:rsidR="005633A0">
              <w:rPr>
                <w:noProof/>
                <w:lang w:eastAsia="ko-KR"/>
              </w:rPr>
              <w:t xml:space="preserve">proposals for 3Tx inter-band CA/DC were agreed, and this CR is to implement </w:t>
            </w:r>
            <w:r w:rsidR="00330747">
              <w:rPr>
                <w:noProof/>
                <w:lang w:eastAsia="ko-KR"/>
              </w:rPr>
              <w:t xml:space="preserve">Occupied bandwidth </w:t>
            </w:r>
            <w:r w:rsidR="005633A0">
              <w:rPr>
                <w:noProof/>
                <w:lang w:eastAsia="ko-KR"/>
              </w:rPr>
              <w:t xml:space="preserve">for inter-band CA with </w:t>
            </w:r>
            <w:r w:rsidR="00330747">
              <w:rPr>
                <w:noProof/>
                <w:lang w:eastAsia="ko-KR"/>
              </w:rPr>
              <w:t>Tx Diversity</w:t>
            </w:r>
            <w:r w:rsidR="005633A0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0C7BCE" w:rsidR="001E41F3" w:rsidRDefault="005633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new test case 6.</w:t>
            </w:r>
            <w:r w:rsidR="00330747">
              <w:rPr>
                <w:noProof/>
                <w:lang w:eastAsia="ko-KR"/>
              </w:rPr>
              <w:t>5L</w:t>
            </w:r>
            <w:r>
              <w:rPr>
                <w:noProof/>
                <w:lang w:eastAsia="ko-KR"/>
              </w:rPr>
              <w:t xml:space="preserve">.3.1 </w:t>
            </w:r>
            <w:r w:rsidR="00330747">
              <w:rPr>
                <w:noProof/>
                <w:lang w:eastAsia="ko-KR"/>
              </w:rPr>
              <w:t xml:space="preserve">Occupied bandwidth </w:t>
            </w:r>
            <w:r w:rsidR="009278EB">
              <w:rPr>
                <w:noProof/>
                <w:lang w:eastAsia="ko-KR"/>
              </w:rPr>
              <w:t xml:space="preserve">for inter-band CA with </w:t>
            </w:r>
            <w:r w:rsidR="00330747">
              <w:rPr>
                <w:noProof/>
                <w:lang w:eastAsia="ko-KR"/>
              </w:rPr>
              <w:t>Tx Diversity</w:t>
            </w:r>
            <w:r w:rsidR="009278EB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42C5B" w:rsidR="001E41F3" w:rsidRDefault="00E731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minimum requirements coverage </w:t>
            </w:r>
            <w:r>
              <w:rPr>
                <w:rFonts w:hint="eastAsia"/>
                <w:noProof/>
                <w:lang w:eastAsia="ko-KR"/>
              </w:rPr>
              <w:t>would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remain</w:t>
            </w:r>
            <w:r>
              <w:rPr>
                <w:noProof/>
                <w:lang w:eastAsia="ko-KR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EB688" w:rsidR="001E41F3" w:rsidRDefault="00E73157" w:rsidP="00E7315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626195">
              <w:rPr>
                <w:noProof/>
                <w:lang w:eastAsia="ko-KR"/>
              </w:rPr>
              <w:t>5</w:t>
            </w:r>
            <w:r w:rsidR="00A625E5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.3.1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16281B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703AD" w14:textId="77777777" w:rsidR="0089537D" w:rsidRDefault="0089537D" w:rsidP="0089537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0A9EF5DA" w14:textId="606A494F" w:rsidR="0022635A" w:rsidRPr="005D6F6B" w:rsidRDefault="0022635A" w:rsidP="0022635A">
      <w:pPr>
        <w:pStyle w:val="3"/>
        <w:rPr>
          <w:ins w:id="1" w:author="HUAYUE SONG" w:date="2024-08-09T13:54:00Z"/>
          <w:rFonts w:eastAsia="맑은 고딕"/>
        </w:rPr>
      </w:pPr>
      <w:ins w:id="2" w:author="HUAYUE SONG" w:date="2024-08-09T13:54:00Z">
        <w:r w:rsidRPr="005D6F6B">
          <w:rPr>
            <w:rFonts w:eastAsia="맑은 고딕"/>
          </w:rPr>
          <w:t>6.</w:t>
        </w:r>
        <w:r>
          <w:rPr>
            <w:rFonts w:eastAsia="맑은 고딕"/>
          </w:rPr>
          <w:t>5</w:t>
        </w:r>
      </w:ins>
      <w:ins w:id="3" w:author="HUAYUE SONG" w:date="2024-08-09T14:19:00Z">
        <w:r w:rsidR="00E548FF">
          <w:rPr>
            <w:rFonts w:eastAsia="맑은 고딕"/>
          </w:rPr>
          <w:t>L</w:t>
        </w:r>
      </w:ins>
      <w:ins w:id="4" w:author="HUAYUE SONG" w:date="2024-08-09T13:54:00Z">
        <w:r w:rsidRPr="005D6F6B">
          <w:rPr>
            <w:rFonts w:eastAsia="맑은 고딕"/>
          </w:rPr>
          <w:t>.</w:t>
        </w:r>
        <w:r>
          <w:rPr>
            <w:rFonts w:eastAsia="맑은 고딕"/>
          </w:rPr>
          <w:t>3</w:t>
        </w:r>
        <w:r w:rsidRPr="005D6F6B">
          <w:rPr>
            <w:rFonts w:eastAsia="맑은 고딕"/>
          </w:rPr>
          <w:tab/>
        </w:r>
        <w:r>
          <w:rPr>
            <w:rFonts w:eastAsia="맑은 고딕"/>
          </w:rPr>
          <w:t xml:space="preserve">Output RF spectrum emissions </w:t>
        </w:r>
        <w:r w:rsidRPr="005D6F6B">
          <w:rPr>
            <w:rFonts w:eastAsia="맑은 고딕"/>
          </w:rPr>
          <w:t>for int</w:t>
        </w:r>
        <w:r>
          <w:rPr>
            <w:rFonts w:eastAsia="맑은 고딕"/>
          </w:rPr>
          <w:t>er</w:t>
        </w:r>
        <w:r w:rsidRPr="005D6F6B">
          <w:rPr>
            <w:rFonts w:eastAsia="맑은 고딕"/>
          </w:rPr>
          <w:t xml:space="preserve">-band UL CA with </w:t>
        </w:r>
      </w:ins>
      <w:ins w:id="5" w:author="HUAYUE SONG" w:date="2024-08-09T14:19:00Z">
        <w:r w:rsidR="00E548FF">
          <w:rPr>
            <w:rFonts w:eastAsia="맑은 고딕"/>
          </w:rPr>
          <w:t>Tx Diversity</w:t>
        </w:r>
      </w:ins>
    </w:p>
    <w:p w14:paraId="0F4A6B10" w14:textId="3E2C2369" w:rsidR="0022635A" w:rsidRPr="005D6F6B" w:rsidRDefault="0022635A" w:rsidP="0022635A">
      <w:pPr>
        <w:pStyle w:val="4"/>
        <w:rPr>
          <w:ins w:id="6" w:author="HUAYUE SONG" w:date="2024-08-09T13:54:00Z"/>
          <w:rFonts w:eastAsia="맑은 고딕"/>
        </w:rPr>
      </w:pPr>
      <w:ins w:id="7" w:author="HUAYUE SONG" w:date="2024-08-09T13:54:00Z">
        <w:r w:rsidRPr="005D6F6B">
          <w:rPr>
            <w:rFonts w:eastAsia="맑은 고딕"/>
          </w:rPr>
          <w:t>6.</w:t>
        </w:r>
        <w:r>
          <w:rPr>
            <w:rFonts w:eastAsia="맑은 고딕"/>
          </w:rPr>
          <w:t>5</w:t>
        </w:r>
      </w:ins>
      <w:ins w:id="8" w:author="HUAYUE SONG" w:date="2024-08-09T14:20:00Z">
        <w:r w:rsidR="00E548FF">
          <w:rPr>
            <w:rFonts w:eastAsia="맑은 고딕"/>
          </w:rPr>
          <w:t>L</w:t>
        </w:r>
      </w:ins>
      <w:ins w:id="9" w:author="HUAYUE SONG" w:date="2024-08-09T13:54:00Z">
        <w:r w:rsidRPr="005D6F6B">
          <w:rPr>
            <w:rFonts w:eastAsia="맑은 고딕"/>
          </w:rPr>
          <w:t>.</w:t>
        </w:r>
        <w:r>
          <w:rPr>
            <w:rFonts w:eastAsia="맑은 고딕"/>
          </w:rPr>
          <w:t>3</w:t>
        </w:r>
        <w:r w:rsidRPr="005D6F6B">
          <w:rPr>
            <w:rFonts w:eastAsia="맑은 고딕"/>
          </w:rPr>
          <w:t>.</w:t>
        </w:r>
        <w:r>
          <w:rPr>
            <w:rFonts w:eastAsia="맑은 고딕"/>
          </w:rPr>
          <w:t>1</w:t>
        </w:r>
        <w:r w:rsidRPr="005D6F6B">
          <w:rPr>
            <w:rFonts w:eastAsia="맑은 고딕"/>
          </w:rPr>
          <w:tab/>
        </w:r>
        <w:r>
          <w:rPr>
            <w:rFonts w:eastAsia="맑은 고딕"/>
          </w:rPr>
          <w:t xml:space="preserve">Occupied bandwidth </w:t>
        </w:r>
        <w:r w:rsidRPr="001B6A83">
          <w:rPr>
            <w:rFonts w:eastAsia="맑은 고딕"/>
          </w:rPr>
          <w:t xml:space="preserve">for inter-band UL CA with </w:t>
        </w:r>
      </w:ins>
      <w:ins w:id="10" w:author="HUAYUE SONG" w:date="2024-08-09T14:20:00Z">
        <w:r w:rsidR="00E548FF">
          <w:rPr>
            <w:rFonts w:eastAsia="맑은 고딕"/>
          </w:rPr>
          <w:t>Tx Diversity</w:t>
        </w:r>
      </w:ins>
    </w:p>
    <w:p w14:paraId="34FA0780" w14:textId="0365C3DA" w:rsidR="0022635A" w:rsidRPr="005D6F6B" w:rsidRDefault="0022635A" w:rsidP="0022635A">
      <w:pPr>
        <w:pStyle w:val="H6"/>
        <w:rPr>
          <w:ins w:id="11" w:author="HUAYUE SONG" w:date="2024-08-09T13:54:00Z"/>
          <w:rFonts w:eastAsia="맑은 고딕"/>
        </w:rPr>
      </w:pPr>
      <w:bookmarkStart w:id="12" w:name="_Toc52989951"/>
      <w:bookmarkStart w:id="13" w:name="_Toc60823147"/>
      <w:bookmarkStart w:id="14" w:name="_Toc60825069"/>
      <w:bookmarkStart w:id="15" w:name="_Toc69305966"/>
      <w:ins w:id="16" w:author="HUAYUE SONG" w:date="2024-08-09T13:54:00Z">
        <w:r>
          <w:rPr>
            <w:rFonts w:eastAsia="맑은 고딕"/>
          </w:rPr>
          <w:t>6.5</w:t>
        </w:r>
      </w:ins>
      <w:ins w:id="17" w:author="HUAYUE SONG" w:date="2024-08-09T14:20:00Z">
        <w:r w:rsidR="00E548FF">
          <w:rPr>
            <w:rFonts w:eastAsia="맑은 고딕"/>
          </w:rPr>
          <w:t>L</w:t>
        </w:r>
      </w:ins>
      <w:ins w:id="18" w:author="HUAYUE SONG" w:date="2024-08-09T13:54:00Z">
        <w:r>
          <w:rPr>
            <w:rFonts w:eastAsia="맑은 고딕"/>
          </w:rPr>
          <w:t>.3.1</w:t>
        </w:r>
        <w:r w:rsidRPr="005D6F6B">
          <w:rPr>
            <w:rFonts w:eastAsia="맑은 고딕"/>
          </w:rPr>
          <w:t>.1</w:t>
        </w:r>
        <w:r w:rsidRPr="005D6F6B">
          <w:rPr>
            <w:rFonts w:eastAsia="맑은 고딕"/>
          </w:rPr>
          <w:tab/>
          <w:t>Test purpose</w:t>
        </w:r>
        <w:bookmarkEnd w:id="12"/>
        <w:bookmarkEnd w:id="13"/>
        <w:bookmarkEnd w:id="14"/>
        <w:bookmarkEnd w:id="15"/>
      </w:ins>
    </w:p>
    <w:p w14:paraId="76FE864C" w14:textId="77777777" w:rsidR="0022635A" w:rsidRPr="005D6F6B" w:rsidRDefault="0022635A" w:rsidP="0022635A">
      <w:pPr>
        <w:rPr>
          <w:ins w:id="19" w:author="HUAYUE SONG" w:date="2024-08-09T13:54:00Z"/>
        </w:rPr>
      </w:pPr>
      <w:ins w:id="20" w:author="HUAYUE SONG" w:date="2024-08-09T13:54:00Z">
        <w:r w:rsidRPr="005D6F6B">
          <w:t xml:space="preserve">To verify </w:t>
        </w:r>
        <w:r>
          <w:t>that the UE occupied bandwidth for all transmission bandwidth configurations supported by the UE are less than their specific limits for 2 UL CA.</w:t>
        </w:r>
      </w:ins>
    </w:p>
    <w:p w14:paraId="1D7318C8" w14:textId="008F835A" w:rsidR="0022635A" w:rsidRPr="005D6F6B" w:rsidRDefault="0022635A" w:rsidP="0022635A">
      <w:pPr>
        <w:pStyle w:val="H6"/>
        <w:rPr>
          <w:ins w:id="21" w:author="HUAYUE SONG" w:date="2024-08-09T13:54:00Z"/>
          <w:rFonts w:eastAsia="맑은 고딕"/>
        </w:rPr>
      </w:pPr>
      <w:ins w:id="22" w:author="HUAYUE SONG" w:date="2024-08-09T13:54:00Z">
        <w:r>
          <w:rPr>
            <w:rFonts w:eastAsia="맑은 고딕"/>
          </w:rPr>
          <w:t>6.5</w:t>
        </w:r>
      </w:ins>
      <w:ins w:id="23" w:author="HUAYUE SONG" w:date="2024-08-09T14:20:00Z">
        <w:r w:rsidR="00E548FF">
          <w:rPr>
            <w:rFonts w:eastAsia="맑은 고딕"/>
          </w:rPr>
          <w:t>L</w:t>
        </w:r>
      </w:ins>
      <w:ins w:id="24" w:author="HUAYUE SONG" w:date="2024-08-09T13:54:00Z">
        <w:r>
          <w:rPr>
            <w:rFonts w:eastAsia="맑은 고딕"/>
          </w:rPr>
          <w:t>.3.1</w:t>
        </w:r>
        <w:r w:rsidRPr="005D6F6B">
          <w:rPr>
            <w:rFonts w:eastAsia="맑은 고딕"/>
          </w:rPr>
          <w:t>.2</w:t>
        </w:r>
        <w:r w:rsidRPr="005D6F6B">
          <w:rPr>
            <w:rFonts w:eastAsia="맑은 고딕"/>
          </w:rPr>
          <w:tab/>
          <w:t>Test applicability</w:t>
        </w:r>
      </w:ins>
    </w:p>
    <w:p w14:paraId="638A7E35" w14:textId="0CDC00CC" w:rsidR="0022635A" w:rsidRPr="005D6F6B" w:rsidRDefault="0022635A" w:rsidP="0022635A">
      <w:pPr>
        <w:rPr>
          <w:ins w:id="25" w:author="HUAYUE SONG" w:date="2024-08-09T13:54:00Z"/>
          <w:rFonts w:eastAsia="맑은 고딕"/>
        </w:rPr>
      </w:pPr>
      <w:ins w:id="26" w:author="HUAYUE SONG" w:date="2024-08-09T13:54:00Z">
        <w:r w:rsidRPr="005D6F6B">
          <w:rPr>
            <w:rFonts w:eastAsia="맑은 고딕"/>
          </w:rPr>
          <w:t>This test case applies to all types of NR UE release 1</w:t>
        </w:r>
        <w:r>
          <w:rPr>
            <w:rFonts w:eastAsia="맑은 고딕"/>
          </w:rPr>
          <w:t>7</w:t>
        </w:r>
        <w:r w:rsidRPr="005D6F6B">
          <w:rPr>
            <w:rFonts w:eastAsia="맑은 고딕"/>
          </w:rPr>
          <w:t xml:space="preserve"> and forward that support in</w:t>
        </w:r>
        <w:r>
          <w:rPr>
            <w:rFonts w:eastAsia="맑은 고딕"/>
          </w:rPr>
          <w:t>ter</w:t>
        </w:r>
        <w:r w:rsidRPr="005D6F6B">
          <w:rPr>
            <w:rFonts w:eastAsia="맑은 고딕"/>
          </w:rPr>
          <w:t xml:space="preserve">-band UL CA with </w:t>
        </w:r>
      </w:ins>
      <w:ins w:id="27" w:author="HUAYUE SONG" w:date="2024-08-09T14:20:00Z">
        <w:r w:rsidR="00E548FF">
          <w:rPr>
            <w:rFonts w:eastAsia="맑은 고딕"/>
          </w:rPr>
          <w:t xml:space="preserve">Tx </w:t>
        </w:r>
      </w:ins>
      <w:ins w:id="28" w:author="HUAYUE SONG" w:date="2024-08-09T14:21:00Z">
        <w:r w:rsidR="00E548FF">
          <w:rPr>
            <w:rFonts w:eastAsia="맑은 고딕"/>
          </w:rPr>
          <w:t>d</w:t>
        </w:r>
      </w:ins>
      <w:ins w:id="29" w:author="HUAYUE SONG" w:date="2024-08-09T14:20:00Z">
        <w:r w:rsidR="00E548FF">
          <w:rPr>
            <w:rFonts w:eastAsia="맑은 고딕"/>
          </w:rPr>
          <w:t>iversity</w:t>
        </w:r>
      </w:ins>
      <w:ins w:id="30" w:author="HUAYUE SONG" w:date="2024-08-09T13:54:00Z">
        <w:r w:rsidRPr="005D6F6B">
          <w:rPr>
            <w:rFonts w:eastAsia="맑은 고딕"/>
          </w:rPr>
          <w:t>.</w:t>
        </w:r>
      </w:ins>
    </w:p>
    <w:p w14:paraId="53189104" w14:textId="76838705" w:rsidR="0022635A" w:rsidRPr="005D6F6B" w:rsidRDefault="0022635A" w:rsidP="0022635A">
      <w:pPr>
        <w:pStyle w:val="H6"/>
        <w:rPr>
          <w:ins w:id="31" w:author="HUAYUE SONG" w:date="2024-08-09T13:54:00Z"/>
          <w:rFonts w:eastAsia="맑은 고딕"/>
        </w:rPr>
      </w:pPr>
      <w:bookmarkStart w:id="32" w:name="_Toc52989953"/>
      <w:bookmarkStart w:id="33" w:name="_Toc60823149"/>
      <w:bookmarkStart w:id="34" w:name="_Toc60825071"/>
      <w:bookmarkStart w:id="35" w:name="_Toc69305968"/>
      <w:ins w:id="36" w:author="HUAYUE SONG" w:date="2024-08-09T13:54:00Z">
        <w:r>
          <w:rPr>
            <w:rFonts w:eastAsia="맑은 고딕"/>
          </w:rPr>
          <w:t>6.5</w:t>
        </w:r>
      </w:ins>
      <w:ins w:id="37" w:author="HUAYUE SONG" w:date="2024-08-09T14:20:00Z">
        <w:r w:rsidR="00E548FF">
          <w:rPr>
            <w:rFonts w:eastAsia="맑은 고딕"/>
          </w:rPr>
          <w:t>L</w:t>
        </w:r>
      </w:ins>
      <w:ins w:id="38" w:author="HUAYUE SONG" w:date="2024-08-09T13:54:00Z">
        <w:r>
          <w:rPr>
            <w:rFonts w:eastAsia="맑은 고딕"/>
          </w:rPr>
          <w:t>.3.1</w:t>
        </w:r>
        <w:r w:rsidRPr="005D6F6B">
          <w:rPr>
            <w:rFonts w:eastAsia="맑은 고딕"/>
          </w:rPr>
          <w:t>.3</w:t>
        </w:r>
        <w:r w:rsidRPr="005D6F6B">
          <w:rPr>
            <w:rFonts w:eastAsia="맑은 고딕"/>
          </w:rPr>
          <w:tab/>
          <w:t>Minimum conformance requirements</w:t>
        </w:r>
        <w:bookmarkEnd w:id="32"/>
        <w:bookmarkEnd w:id="33"/>
        <w:bookmarkEnd w:id="34"/>
        <w:bookmarkEnd w:id="35"/>
      </w:ins>
    </w:p>
    <w:p w14:paraId="70803784" w14:textId="02C3312E" w:rsidR="0022635A" w:rsidRDefault="0022635A" w:rsidP="0022635A">
      <w:pPr>
        <w:rPr>
          <w:ins w:id="39" w:author="HUAYUE SONG" w:date="2024-08-09T13:54:00Z"/>
          <w:lang w:val="en-US"/>
        </w:rPr>
      </w:pPr>
      <w:ins w:id="40" w:author="HUAYUE SONG" w:date="2024-08-09T13:54:00Z">
        <w:r w:rsidRPr="004C673B">
          <w:rPr>
            <w:lang w:val="en-US"/>
          </w:rPr>
          <w:t xml:space="preserve">For inter-band UL CA with </w:t>
        </w:r>
      </w:ins>
      <w:ins w:id="41" w:author="HUAYUE SONG" w:date="2024-08-09T14:21:00Z">
        <w:r w:rsidR="00E548FF">
          <w:rPr>
            <w:lang w:val="en-US"/>
          </w:rPr>
          <w:t xml:space="preserve">Tx Diversity </w:t>
        </w:r>
      </w:ins>
      <w:ins w:id="42" w:author="HUAYUE SONG" w:date="2024-08-09T13:54:00Z">
        <w:r w:rsidRPr="004C673B">
          <w:rPr>
            <w:lang w:val="en-US"/>
          </w:rPr>
          <w:t>in one of the two frequency bands</w:t>
        </w:r>
        <w:r w:rsidRPr="004C673B">
          <w:t xml:space="preserve">, the occupied bandwidth is defined per component carrier. The requirement specified in clause 6.5.1 shall apply for the component carrier without </w:t>
        </w:r>
      </w:ins>
      <w:ins w:id="43" w:author="HUAYUE SONG" w:date="2024-08-09T14:21:00Z">
        <w:r w:rsidR="00E548FF">
          <w:t>Tx Diversity</w:t>
        </w:r>
      </w:ins>
      <w:ins w:id="44" w:author="HUAYUE SONG" w:date="2024-08-09T13:54:00Z">
        <w:r w:rsidRPr="004C673B">
          <w:t xml:space="preserve"> and the requirement specified in clause 6.5</w:t>
        </w:r>
      </w:ins>
      <w:ins w:id="45" w:author="HUAYUE SONG" w:date="2024-08-09T14:22:00Z">
        <w:r w:rsidR="00E548FF">
          <w:t>G</w:t>
        </w:r>
      </w:ins>
      <w:ins w:id="46" w:author="HUAYUE SONG" w:date="2024-08-09T13:54:00Z">
        <w:r w:rsidRPr="004C673B">
          <w:t xml:space="preserve">.1 shall apply for the component carrier configured with </w:t>
        </w:r>
      </w:ins>
      <w:ins w:id="47" w:author="HUAYUE SONG" w:date="2024-08-09T14:22:00Z">
        <w:r w:rsidR="00E548FF">
          <w:t>Tx Diversity</w:t>
        </w:r>
      </w:ins>
      <w:ins w:id="48" w:author="HUAYUE SONG" w:date="2024-08-09T13:54:00Z">
        <w:r w:rsidRPr="004C673B">
          <w:t>.</w:t>
        </w:r>
      </w:ins>
    </w:p>
    <w:p w14:paraId="01DEC6D5" w14:textId="2D3F6A7D" w:rsidR="0022635A" w:rsidRPr="005D6F6B" w:rsidRDefault="0022635A" w:rsidP="0022635A">
      <w:pPr>
        <w:rPr>
          <w:ins w:id="49" w:author="HUAYUE SONG" w:date="2024-08-09T13:54:00Z"/>
        </w:rPr>
      </w:pPr>
      <w:ins w:id="50" w:author="HUAYUE SONG" w:date="2024-08-09T13:54:00Z">
        <w:r w:rsidRPr="005D6F6B">
          <w:t xml:space="preserve">The normative reference for this requirement is TS 38.101-1 [2] clause </w:t>
        </w:r>
        <w:r>
          <w:t>6.5</w:t>
        </w:r>
      </w:ins>
      <w:ins w:id="51" w:author="HUAYUE SONG" w:date="2024-08-09T14:22:00Z">
        <w:r w:rsidR="00E548FF">
          <w:t>L</w:t>
        </w:r>
      </w:ins>
      <w:ins w:id="52" w:author="HUAYUE SONG" w:date="2024-08-09T13:54:00Z">
        <w:r>
          <w:t>.3.1</w:t>
        </w:r>
        <w:r w:rsidRPr="005D6F6B">
          <w:t>.</w:t>
        </w:r>
      </w:ins>
    </w:p>
    <w:p w14:paraId="5A7E80DD" w14:textId="57DA3EED" w:rsidR="0022635A" w:rsidRPr="005D6F6B" w:rsidRDefault="0022635A" w:rsidP="0022635A">
      <w:pPr>
        <w:pStyle w:val="H6"/>
        <w:rPr>
          <w:ins w:id="53" w:author="HUAYUE SONG" w:date="2024-08-09T13:54:00Z"/>
          <w:rFonts w:eastAsia="맑은 고딕"/>
        </w:rPr>
      </w:pPr>
      <w:ins w:id="54" w:author="HUAYUE SONG" w:date="2024-08-09T13:54:00Z">
        <w:r>
          <w:rPr>
            <w:rFonts w:eastAsia="맑은 고딕"/>
          </w:rPr>
          <w:t>6.5</w:t>
        </w:r>
      </w:ins>
      <w:ins w:id="55" w:author="HUAYUE SONG" w:date="2024-08-09T14:20:00Z">
        <w:r w:rsidR="00E548FF">
          <w:rPr>
            <w:rFonts w:eastAsia="맑은 고딕"/>
          </w:rPr>
          <w:t>L</w:t>
        </w:r>
      </w:ins>
      <w:ins w:id="56" w:author="HUAYUE SONG" w:date="2024-08-09T13:54:00Z">
        <w:r>
          <w:rPr>
            <w:rFonts w:eastAsia="맑은 고딕"/>
          </w:rPr>
          <w:t>.3.1</w:t>
        </w:r>
        <w:r w:rsidRPr="005D6F6B">
          <w:rPr>
            <w:rFonts w:eastAsia="맑은 고딕"/>
          </w:rPr>
          <w:t>.4</w:t>
        </w:r>
        <w:r w:rsidRPr="005D6F6B">
          <w:tab/>
          <w:t>Test procedure</w:t>
        </w:r>
      </w:ins>
    </w:p>
    <w:p w14:paraId="422293ED" w14:textId="0042E9AD" w:rsidR="0022635A" w:rsidRPr="00450B80" w:rsidRDefault="0022635A" w:rsidP="0022635A">
      <w:pPr>
        <w:rPr>
          <w:ins w:id="57" w:author="HUAYUE SONG" w:date="2024-08-09T13:54:00Z"/>
        </w:rPr>
      </w:pPr>
      <w:ins w:id="58" w:author="HUAYUE SONG" w:date="2024-08-09T13:54:00Z">
        <w:r w:rsidRPr="005D6F6B">
          <w:t>This test is covered by</w:t>
        </w:r>
        <w:r>
          <w:t xml:space="preserve"> clauses 6.5.1 Occupied bandwidth and 6.5</w:t>
        </w:r>
      </w:ins>
      <w:ins w:id="59" w:author="HUAYUE SONG" w:date="2024-08-09T14:22:00Z">
        <w:r w:rsidR="00E548FF">
          <w:t>G</w:t>
        </w:r>
      </w:ins>
      <w:ins w:id="60" w:author="HUAYUE SONG" w:date="2024-08-09T13:54:00Z">
        <w:r>
          <w:t>.1 Occupied bandwidth</w:t>
        </w:r>
        <w:r w:rsidRPr="005D6F6B">
          <w:rPr>
            <w:lang w:eastAsia="zh-CN"/>
          </w:rPr>
          <w:t xml:space="preserve"> for </w:t>
        </w:r>
      </w:ins>
      <w:ins w:id="61" w:author="HUAYUE SONG" w:date="2024-08-09T14:22:00Z">
        <w:r w:rsidR="00E548FF">
          <w:rPr>
            <w:lang w:eastAsia="zh-CN"/>
          </w:rPr>
          <w:t>Tx Di</w:t>
        </w:r>
      </w:ins>
      <w:ins w:id="62" w:author="HUAYUE SONG" w:date="2024-08-09T14:23:00Z">
        <w:r w:rsidR="00E548FF">
          <w:rPr>
            <w:lang w:eastAsia="zh-CN"/>
          </w:rPr>
          <w:t>versity</w:t>
        </w:r>
      </w:ins>
      <w:ins w:id="63" w:author="HUAYUE SONG" w:date="2024-08-09T13:54:00Z">
        <w:r>
          <w:rPr>
            <w:lang w:eastAsia="zh-CN"/>
          </w:rPr>
          <w:t>.</w:t>
        </w:r>
      </w:ins>
    </w:p>
    <w:p w14:paraId="4391BC52" w14:textId="084941FD" w:rsidR="0022635A" w:rsidRPr="0022635A" w:rsidRDefault="0022635A" w:rsidP="0022635A">
      <w:pPr>
        <w:pStyle w:val="H6"/>
        <w:rPr>
          <w:ins w:id="64" w:author="HUAYUE SONG" w:date="2024-08-09T13:54:00Z"/>
          <w:rFonts w:eastAsia="맑은 고딕"/>
        </w:rPr>
      </w:pPr>
      <w:ins w:id="65" w:author="HUAYUE SONG" w:date="2024-08-09T13:54:00Z">
        <w:r w:rsidRPr="0022635A">
          <w:rPr>
            <w:rFonts w:eastAsia="맑은 고딕"/>
          </w:rPr>
          <w:t>6.5</w:t>
        </w:r>
      </w:ins>
      <w:ins w:id="66" w:author="HUAYUE SONG" w:date="2024-08-09T14:20:00Z">
        <w:r w:rsidR="00E548FF">
          <w:rPr>
            <w:rFonts w:eastAsia="맑은 고딕"/>
          </w:rPr>
          <w:t>L</w:t>
        </w:r>
      </w:ins>
      <w:ins w:id="67" w:author="HUAYUE SONG" w:date="2024-08-09T13:54:00Z">
        <w:r w:rsidRPr="0022635A">
          <w:rPr>
            <w:rFonts w:eastAsia="맑은 고딕"/>
          </w:rPr>
          <w:t>.3.1.5</w:t>
        </w:r>
        <w:r w:rsidRPr="0022635A">
          <w:tab/>
          <w:t>Test requirements</w:t>
        </w:r>
      </w:ins>
    </w:p>
    <w:p w14:paraId="48F26BBB" w14:textId="676D532D" w:rsidR="0022635A" w:rsidRPr="00450B80" w:rsidRDefault="0022635A" w:rsidP="0022635A">
      <w:pPr>
        <w:rPr>
          <w:ins w:id="68" w:author="HUAYUE SONG" w:date="2024-08-09T13:54:00Z"/>
        </w:rPr>
      </w:pPr>
      <w:ins w:id="69" w:author="HUAYUE SONG" w:date="2024-08-09T13:54:00Z">
        <w:r w:rsidRPr="0022635A">
          <w:t>Same test requirement as 6.5</w:t>
        </w:r>
      </w:ins>
      <w:ins w:id="70" w:author="HUAYUE SONG" w:date="2024-08-09T14:23:00Z">
        <w:r w:rsidR="00E548FF">
          <w:t>G</w:t>
        </w:r>
      </w:ins>
      <w:ins w:id="71" w:author="HUAYUE SONG" w:date="2024-08-09T13:54:00Z">
        <w:r w:rsidRPr="0022635A">
          <w:t xml:space="preserve">.1 for the band supporting </w:t>
        </w:r>
      </w:ins>
      <w:ins w:id="72" w:author="HUAYUE SONG" w:date="2024-08-09T14:23:00Z">
        <w:r w:rsidR="00E548FF">
          <w:t>Tx Diversity</w:t>
        </w:r>
      </w:ins>
      <w:ins w:id="73" w:author="HUAYUE SONG" w:date="2024-08-09T13:54:00Z">
        <w:r w:rsidRPr="0022635A">
          <w:t xml:space="preserve"> and 6.5.1 for other band. </w:t>
        </w:r>
      </w:ins>
    </w:p>
    <w:p w14:paraId="33AA22C0" w14:textId="2103E3DD" w:rsidR="0089537D" w:rsidRPr="0022635A" w:rsidRDefault="0089537D">
      <w:pPr>
        <w:rPr>
          <w:noProof/>
        </w:rPr>
      </w:pPr>
    </w:p>
    <w:p w14:paraId="5DD5AB4C" w14:textId="77777777" w:rsidR="0089537D" w:rsidRPr="006A6DC8" w:rsidRDefault="0089537D" w:rsidP="0089537D">
      <w:pPr>
        <w:pStyle w:val="3"/>
        <w:ind w:left="0" w:firstLine="0"/>
        <w:rPr>
          <w:noProof/>
          <w:color w:val="FF0000"/>
        </w:rPr>
      </w:pPr>
      <w:bookmarkStart w:id="74" w:name="OLE_LINK33"/>
      <w:bookmarkStart w:id="75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  <w:bookmarkEnd w:id="74"/>
      <w:bookmarkEnd w:id="75"/>
    </w:p>
    <w:p w14:paraId="2D494D09" w14:textId="77777777" w:rsidR="0089537D" w:rsidRDefault="0089537D">
      <w:pPr>
        <w:rPr>
          <w:noProof/>
        </w:rPr>
      </w:pPr>
    </w:p>
    <w:sectPr w:rsidR="008953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C8D81" w14:textId="77777777" w:rsidR="009D7682" w:rsidRDefault="009D7682">
      <w:r>
        <w:separator/>
      </w:r>
    </w:p>
  </w:endnote>
  <w:endnote w:type="continuationSeparator" w:id="0">
    <w:p w14:paraId="29EF6EF8" w14:textId="77777777" w:rsidR="009D7682" w:rsidRDefault="009D7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C0C7E" w14:textId="77777777" w:rsidR="009D7682" w:rsidRDefault="009D7682">
      <w:r>
        <w:separator/>
      </w:r>
    </w:p>
  </w:footnote>
  <w:footnote w:type="continuationSeparator" w:id="0">
    <w:p w14:paraId="12D23B78" w14:textId="77777777" w:rsidR="009D7682" w:rsidRDefault="009D7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1C"/>
    <w:rsid w:val="00070E09"/>
    <w:rsid w:val="000A6394"/>
    <w:rsid w:val="000B7FED"/>
    <w:rsid w:val="000C038A"/>
    <w:rsid w:val="000C6598"/>
    <w:rsid w:val="000D44B3"/>
    <w:rsid w:val="000F5DE9"/>
    <w:rsid w:val="00145D43"/>
    <w:rsid w:val="00150FFF"/>
    <w:rsid w:val="00192C46"/>
    <w:rsid w:val="001A08B3"/>
    <w:rsid w:val="001A57FC"/>
    <w:rsid w:val="001A7B60"/>
    <w:rsid w:val="001B15D9"/>
    <w:rsid w:val="001B52F0"/>
    <w:rsid w:val="001B7A65"/>
    <w:rsid w:val="001E41F3"/>
    <w:rsid w:val="001E71FE"/>
    <w:rsid w:val="0022635A"/>
    <w:rsid w:val="0026004D"/>
    <w:rsid w:val="002640DD"/>
    <w:rsid w:val="00275D12"/>
    <w:rsid w:val="00284FEB"/>
    <w:rsid w:val="002860C4"/>
    <w:rsid w:val="002B5741"/>
    <w:rsid w:val="002E472E"/>
    <w:rsid w:val="00305409"/>
    <w:rsid w:val="00330747"/>
    <w:rsid w:val="003609EF"/>
    <w:rsid w:val="0036231A"/>
    <w:rsid w:val="00374DD4"/>
    <w:rsid w:val="003A7A6B"/>
    <w:rsid w:val="003D49EC"/>
    <w:rsid w:val="003E1A36"/>
    <w:rsid w:val="00410371"/>
    <w:rsid w:val="004242F1"/>
    <w:rsid w:val="00455181"/>
    <w:rsid w:val="0048239D"/>
    <w:rsid w:val="004B75B7"/>
    <w:rsid w:val="00503EC7"/>
    <w:rsid w:val="005073BC"/>
    <w:rsid w:val="005141D9"/>
    <w:rsid w:val="0051580D"/>
    <w:rsid w:val="00547111"/>
    <w:rsid w:val="005633A0"/>
    <w:rsid w:val="00592D74"/>
    <w:rsid w:val="005E2C44"/>
    <w:rsid w:val="005E49E0"/>
    <w:rsid w:val="00621188"/>
    <w:rsid w:val="006257ED"/>
    <w:rsid w:val="00626195"/>
    <w:rsid w:val="00653DE4"/>
    <w:rsid w:val="00665C47"/>
    <w:rsid w:val="00695808"/>
    <w:rsid w:val="006B46FB"/>
    <w:rsid w:val="006E21FB"/>
    <w:rsid w:val="00721A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37D"/>
    <w:rsid w:val="008A45A6"/>
    <w:rsid w:val="008D3CCC"/>
    <w:rsid w:val="008D489D"/>
    <w:rsid w:val="008F3789"/>
    <w:rsid w:val="008F686C"/>
    <w:rsid w:val="009148DE"/>
    <w:rsid w:val="009278EB"/>
    <w:rsid w:val="009372AA"/>
    <w:rsid w:val="00941E30"/>
    <w:rsid w:val="009531B0"/>
    <w:rsid w:val="009741B3"/>
    <w:rsid w:val="009777D9"/>
    <w:rsid w:val="00991B88"/>
    <w:rsid w:val="009A5753"/>
    <w:rsid w:val="009A579D"/>
    <w:rsid w:val="009D7682"/>
    <w:rsid w:val="009E3297"/>
    <w:rsid w:val="009F734F"/>
    <w:rsid w:val="00A246B6"/>
    <w:rsid w:val="00A47E70"/>
    <w:rsid w:val="00A50CF0"/>
    <w:rsid w:val="00A514EC"/>
    <w:rsid w:val="00A53E53"/>
    <w:rsid w:val="00A625E5"/>
    <w:rsid w:val="00A7671C"/>
    <w:rsid w:val="00A85756"/>
    <w:rsid w:val="00AA2CBC"/>
    <w:rsid w:val="00AC5820"/>
    <w:rsid w:val="00AD1CD8"/>
    <w:rsid w:val="00B258BB"/>
    <w:rsid w:val="00B27100"/>
    <w:rsid w:val="00B67B97"/>
    <w:rsid w:val="00B968C8"/>
    <w:rsid w:val="00BA3EC5"/>
    <w:rsid w:val="00BA51D9"/>
    <w:rsid w:val="00BB5DFC"/>
    <w:rsid w:val="00BC656E"/>
    <w:rsid w:val="00BD279D"/>
    <w:rsid w:val="00BD6BB8"/>
    <w:rsid w:val="00BF5B36"/>
    <w:rsid w:val="00C66BA2"/>
    <w:rsid w:val="00C870F6"/>
    <w:rsid w:val="00C95985"/>
    <w:rsid w:val="00CA32C3"/>
    <w:rsid w:val="00CA5755"/>
    <w:rsid w:val="00CC5026"/>
    <w:rsid w:val="00CC68D0"/>
    <w:rsid w:val="00CF6078"/>
    <w:rsid w:val="00D03F9A"/>
    <w:rsid w:val="00D06D51"/>
    <w:rsid w:val="00D07F2E"/>
    <w:rsid w:val="00D24991"/>
    <w:rsid w:val="00D50255"/>
    <w:rsid w:val="00D66520"/>
    <w:rsid w:val="00D84AE9"/>
    <w:rsid w:val="00D9124E"/>
    <w:rsid w:val="00DE34CF"/>
    <w:rsid w:val="00E04068"/>
    <w:rsid w:val="00E13F3D"/>
    <w:rsid w:val="00E34898"/>
    <w:rsid w:val="00E548FF"/>
    <w:rsid w:val="00E73157"/>
    <w:rsid w:val="00EB09B7"/>
    <w:rsid w:val="00EE7D7C"/>
    <w:rsid w:val="00F25D98"/>
    <w:rsid w:val="00F300FB"/>
    <w:rsid w:val="00FA56DD"/>
    <w:rsid w:val="00FB6386"/>
    <w:rsid w:val="00FD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A56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19</cp:revision>
  <cp:lastPrinted>1899-12-31T23:00:00Z</cp:lastPrinted>
  <dcterms:created xsi:type="dcterms:W3CDTF">2024-05-16T00:07:00Z</dcterms:created>
  <dcterms:modified xsi:type="dcterms:W3CDTF">2024-08-09T05:23:00Z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